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1156C0" w14:textId="77777777" w:rsidR="00D632F1" w:rsidRDefault="001869AD">
      <w:pPr>
        <w:pStyle w:val="Title"/>
      </w:pPr>
      <w:bookmarkStart w:id="0" w:name="_xnhxdr17vhuf" w:colFirst="0" w:colLast="0"/>
      <w:bookmarkEnd w:id="0"/>
      <w:r>
        <w:t>Feedback Form</w:t>
      </w:r>
    </w:p>
    <w:p w14:paraId="6339F3D7" w14:textId="77777777" w:rsidR="00D632F1" w:rsidRDefault="001869AD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─</w:t>
      </w:r>
    </w:p>
    <w:p w14:paraId="414C751E" w14:textId="77777777" w:rsidR="00D632F1" w:rsidRDefault="001869AD">
      <w:pPr>
        <w:pStyle w:val="Heading1"/>
      </w:pPr>
      <w:bookmarkStart w:id="1" w:name="_guiblux8zreg" w:colFirst="0" w:colLast="0"/>
      <w:bookmarkEnd w:id="1"/>
      <w:r>
        <w:t>Instructions</w:t>
      </w:r>
    </w:p>
    <w:p w14:paraId="2D35DCF6" w14:textId="77777777" w:rsidR="00D632F1" w:rsidRDefault="001869AD">
      <w:r>
        <w:t xml:space="preserve">Please help us improve the </w:t>
      </w:r>
      <w:r>
        <w:rPr>
          <w:i/>
        </w:rPr>
        <w:t xml:space="preserve">Homelessness </w:t>
      </w:r>
      <w:r>
        <w:t>resource kit by completing this paper feedback form. Please return the completed paper form with the kit at the end of your loan period.</w:t>
      </w:r>
    </w:p>
    <w:p w14:paraId="066A93C6" w14:textId="77777777" w:rsidR="00D632F1" w:rsidRDefault="001869AD">
      <w:pPr>
        <w:pStyle w:val="Heading1"/>
      </w:pPr>
      <w:bookmarkStart w:id="2" w:name="_qdj04t359y0e" w:colFirst="0" w:colLast="0"/>
      <w:bookmarkEnd w:id="2"/>
      <w:r>
        <w:t>Part 1: Evaluation</w:t>
      </w:r>
    </w:p>
    <w:p w14:paraId="41B3D491" w14:textId="77777777" w:rsidR="00D632F1" w:rsidRDefault="00D632F1"/>
    <w:tbl>
      <w:tblPr>
        <w:tblStyle w:val="a"/>
        <w:tblW w:w="93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82"/>
        <w:gridCol w:w="1182"/>
        <w:gridCol w:w="1182"/>
        <w:gridCol w:w="1182"/>
        <w:gridCol w:w="1182"/>
      </w:tblGrid>
      <w:tr w:rsidR="00D632F1" w14:paraId="7E7C368D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9D03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49DE" w14:textId="77777777" w:rsidR="00D632F1" w:rsidRDefault="00186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Strongly Agree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91F4" w14:textId="77777777" w:rsidR="00D632F1" w:rsidRDefault="00186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Agree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2258" w14:textId="77777777" w:rsidR="00D632F1" w:rsidRDefault="00186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Neither Agree nor Disagree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689A" w14:textId="77777777" w:rsidR="00D632F1" w:rsidRDefault="00186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Disagree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C597" w14:textId="77777777" w:rsidR="00D632F1" w:rsidRDefault="00186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Strongly Disagree</w:t>
            </w:r>
          </w:p>
        </w:tc>
      </w:tr>
      <w:tr w:rsidR="00D632F1" w14:paraId="6002D6C2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B36F" w14:textId="77777777" w:rsidR="00D632F1" w:rsidRDefault="00186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Community awareness about </w:t>
            </w:r>
            <w:r>
              <w:rPr>
                <w:color w:val="000000"/>
              </w:rPr>
              <w:t>homelessness</w:t>
            </w:r>
            <w:r>
              <w:t xml:space="preserve"> increased </w:t>
            </w:r>
            <w:proofErr w:type="gramStart"/>
            <w:r>
              <w:t>as a result of</w:t>
            </w:r>
            <w:proofErr w:type="gramEnd"/>
            <w:r>
              <w:t xml:space="preserve"> this kit.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9F09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03E6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4A0D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90BD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9DD6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632F1" w14:paraId="070FCB21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BD45" w14:textId="77777777" w:rsidR="00D632F1" w:rsidRDefault="001869AD">
            <w:pPr>
              <w:widowControl w:val="0"/>
              <w:spacing w:before="0" w:line="240" w:lineRule="auto"/>
            </w:pPr>
            <w:r>
              <w:t xml:space="preserve">Staff awareness about </w:t>
            </w:r>
            <w:r>
              <w:rPr>
                <w:color w:val="000000"/>
              </w:rPr>
              <w:t xml:space="preserve">homelessness </w:t>
            </w:r>
            <w:r>
              <w:t xml:space="preserve">increased </w:t>
            </w:r>
            <w:proofErr w:type="gramStart"/>
            <w:r>
              <w:t>as a result of</w:t>
            </w:r>
            <w:proofErr w:type="gramEnd"/>
            <w:r>
              <w:t xml:space="preserve"> this kit.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F660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B9CE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1A7C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CA41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1D31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632F1" w14:paraId="605173AE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5ACD" w14:textId="77777777" w:rsidR="00D632F1" w:rsidRDefault="001869AD">
            <w:pPr>
              <w:widowControl w:val="0"/>
              <w:spacing w:before="0" w:line="240" w:lineRule="auto"/>
            </w:pPr>
            <w:r>
              <w:t>I am satisfied that the resources in this kit met the library’s needs.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82B96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ED6A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BFC4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AE40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A465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632F1" w14:paraId="7234C4F2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D4DF" w14:textId="77777777" w:rsidR="00D632F1" w:rsidRDefault="001869AD">
            <w:pPr>
              <w:widowControl w:val="0"/>
              <w:spacing w:before="0" w:line="240" w:lineRule="auto"/>
            </w:pPr>
            <w:r>
              <w:t>This resource will help improve library services to the public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2FC0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B030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20AB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0415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69CE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632F1" w14:paraId="35278220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7232" w14:textId="77777777" w:rsidR="00D632F1" w:rsidRDefault="001869AD">
            <w:pPr>
              <w:widowControl w:val="0"/>
              <w:spacing w:before="0" w:line="240" w:lineRule="auto"/>
            </w:pPr>
            <w:r>
              <w:t>The loan period was adequate.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D2CA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5523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2409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6515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9B1D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D632F1" w14:paraId="6E775713" w14:textId="77777777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D041" w14:textId="77777777" w:rsidR="00D632F1" w:rsidRDefault="001869AD">
            <w:pPr>
              <w:widowControl w:val="0"/>
              <w:spacing w:before="0" w:line="240" w:lineRule="auto"/>
            </w:pPr>
            <w:r>
              <w:t xml:space="preserve">I would recommend this </w:t>
            </w:r>
            <w:r>
              <w:rPr>
                <w:color w:val="000000"/>
              </w:rPr>
              <w:t>homelessness</w:t>
            </w:r>
            <w:r>
              <w:t xml:space="preserve"> kit to another library.</w:t>
            </w: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2427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E482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F7EB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97B0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0E52" w14:textId="77777777" w:rsidR="00D632F1" w:rsidRDefault="00D63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</w:tbl>
    <w:p w14:paraId="73545455" w14:textId="77777777" w:rsidR="00D632F1" w:rsidRDefault="00D632F1"/>
    <w:p w14:paraId="4AFB3204" w14:textId="77777777" w:rsidR="005B5C6D" w:rsidRDefault="005B5C6D">
      <w:pPr>
        <w:rPr>
          <w:b/>
        </w:rPr>
      </w:pPr>
    </w:p>
    <w:p w14:paraId="05343865" w14:textId="0AD93CB9" w:rsidR="00D632F1" w:rsidRDefault="001869AD">
      <w:pPr>
        <w:rPr>
          <w:b/>
        </w:rPr>
      </w:pPr>
      <w:r>
        <w:rPr>
          <w:b/>
        </w:rPr>
        <w:lastRenderedPageBreak/>
        <w:t>Which parts of the kit did you find useful, and why?</w:t>
      </w:r>
    </w:p>
    <w:p w14:paraId="7FAE0BEA" w14:textId="21BA8EC2" w:rsidR="00D632F1" w:rsidRDefault="00D632F1"/>
    <w:p w14:paraId="0D037103" w14:textId="77777777" w:rsidR="005B5C6D" w:rsidRDefault="005B5C6D">
      <w:bookmarkStart w:id="3" w:name="_GoBack"/>
      <w:bookmarkEnd w:id="3"/>
    </w:p>
    <w:p w14:paraId="530BFB61" w14:textId="77777777" w:rsidR="00D632F1" w:rsidRDefault="001869AD">
      <w:pPr>
        <w:rPr>
          <w:b/>
        </w:rPr>
      </w:pPr>
      <w:r>
        <w:rPr>
          <w:b/>
        </w:rPr>
        <w:t xml:space="preserve">Were there any parts of the kit that your library didn’t </w:t>
      </w:r>
      <w:proofErr w:type="gramStart"/>
      <w:r>
        <w:rPr>
          <w:b/>
        </w:rPr>
        <w:t>use ?</w:t>
      </w:r>
      <w:proofErr w:type="gramEnd"/>
      <w:r>
        <w:rPr>
          <w:b/>
        </w:rPr>
        <w:t xml:space="preserve"> Why not?</w:t>
      </w:r>
    </w:p>
    <w:p w14:paraId="0DB79D52" w14:textId="77777777" w:rsidR="00D632F1" w:rsidRDefault="00D632F1"/>
    <w:p w14:paraId="581B078A" w14:textId="77777777" w:rsidR="00D632F1" w:rsidRDefault="00D632F1"/>
    <w:p w14:paraId="1FFD0E2E" w14:textId="77777777" w:rsidR="00D632F1" w:rsidRDefault="00D632F1"/>
    <w:p w14:paraId="4A15B468" w14:textId="77777777" w:rsidR="00D632F1" w:rsidRDefault="001869AD">
      <w:pPr>
        <w:rPr>
          <w:b/>
        </w:rPr>
      </w:pPr>
      <w:r>
        <w:rPr>
          <w:b/>
        </w:rPr>
        <w:t>How can we improve this kit?</w:t>
      </w:r>
    </w:p>
    <w:p w14:paraId="3DB6CE60" w14:textId="77777777" w:rsidR="00D632F1" w:rsidRDefault="00D632F1"/>
    <w:p w14:paraId="2918157D" w14:textId="77777777" w:rsidR="00D632F1" w:rsidRDefault="00D632F1"/>
    <w:p w14:paraId="1BFD235F" w14:textId="77777777" w:rsidR="00D632F1" w:rsidRDefault="001869AD">
      <w:r>
        <w:tab/>
      </w:r>
    </w:p>
    <w:p w14:paraId="5942A783" w14:textId="77777777" w:rsidR="00D632F1" w:rsidRDefault="00D632F1">
      <w:pPr>
        <w:rPr>
          <w:b/>
        </w:rPr>
      </w:pPr>
    </w:p>
    <w:p w14:paraId="6D2128AD" w14:textId="77777777" w:rsidR="00D632F1" w:rsidRDefault="001869AD">
      <w:pPr>
        <w:rPr>
          <w:b/>
        </w:rPr>
      </w:pPr>
      <w:r>
        <w:rPr>
          <w:b/>
        </w:rPr>
        <w:t>Can you suggest additional topics?</w:t>
      </w:r>
    </w:p>
    <w:p w14:paraId="2C2257C1" w14:textId="77777777" w:rsidR="00D632F1" w:rsidRDefault="00D632F1">
      <w:pPr>
        <w:pStyle w:val="Heading1"/>
      </w:pPr>
      <w:bookmarkStart w:id="4" w:name="_lczex81vfzb9" w:colFirst="0" w:colLast="0"/>
      <w:bookmarkEnd w:id="4"/>
    </w:p>
    <w:p w14:paraId="3C8D57F6" w14:textId="77777777" w:rsidR="00D632F1" w:rsidRDefault="00D632F1"/>
    <w:p w14:paraId="157451D6" w14:textId="77777777" w:rsidR="00D632F1" w:rsidRDefault="001869AD">
      <w:pPr>
        <w:pStyle w:val="Heading1"/>
      </w:pPr>
      <w:bookmarkStart w:id="5" w:name="_anut1hajgxa7" w:colFirst="0" w:colLast="0"/>
      <w:bookmarkEnd w:id="5"/>
      <w:r>
        <w:t>Part 2: How Your Library Used the Kit</w:t>
      </w:r>
    </w:p>
    <w:p w14:paraId="2A742D93" w14:textId="77777777" w:rsidR="00D632F1" w:rsidRDefault="001869AD">
      <w:r>
        <w:t xml:space="preserve">Please describe any of the activities or programs you used from this kit. Be as specific as possible. Include links, comments, and/or evaluation data when available. </w:t>
      </w:r>
    </w:p>
    <w:p w14:paraId="46052809" w14:textId="77777777" w:rsidR="00D632F1" w:rsidRDefault="001869AD">
      <w:r>
        <w:t>** Want another way to keep the conversation going and share your experiences with others</w:t>
      </w:r>
      <w:r>
        <w:t xml:space="preserve">?  Visit our </w:t>
      </w:r>
      <w:hyperlink r:id="rId6">
        <w:r>
          <w:rPr>
            <w:color w:val="1155CC"/>
            <w:u w:val="single"/>
          </w:rPr>
          <w:t>online forum</w:t>
        </w:r>
      </w:hyperlink>
      <w:r>
        <w:t xml:space="preserve"> and share what you are doing there.   The forum is part of our online CSL Resource Kit web site:  http://cslkits.cvlsites.org/discuss/ **</w:t>
      </w:r>
    </w:p>
    <w:p w14:paraId="4EDDAD9F" w14:textId="77777777" w:rsidR="00D632F1" w:rsidRDefault="00D632F1"/>
    <w:sectPr w:rsidR="00D632F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28B1" w14:textId="77777777" w:rsidR="001869AD" w:rsidRDefault="001869AD">
      <w:pPr>
        <w:spacing w:before="0" w:line="240" w:lineRule="auto"/>
      </w:pPr>
      <w:r>
        <w:separator/>
      </w:r>
    </w:p>
  </w:endnote>
  <w:endnote w:type="continuationSeparator" w:id="0">
    <w:p w14:paraId="0FD1B7C5" w14:textId="77777777" w:rsidR="001869AD" w:rsidRDefault="001869A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DEC2" w14:textId="77777777" w:rsidR="00D632F1" w:rsidRDefault="00D632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5AFE" w14:textId="77777777" w:rsidR="00D632F1" w:rsidRDefault="00D632F1">
    <w:pPr>
      <w:pBdr>
        <w:top w:val="nil"/>
        <w:left w:val="nil"/>
        <w:bottom w:val="nil"/>
        <w:right w:val="nil"/>
        <w:between w:val="nil"/>
      </w:pBdr>
    </w:pPr>
  </w:p>
  <w:p w14:paraId="00288B1C" w14:textId="77777777" w:rsidR="00D632F1" w:rsidRDefault="00D632F1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82404" w14:textId="77777777" w:rsidR="001869AD" w:rsidRDefault="001869AD">
      <w:pPr>
        <w:spacing w:before="0" w:line="240" w:lineRule="auto"/>
      </w:pPr>
      <w:r>
        <w:separator/>
      </w:r>
    </w:p>
  </w:footnote>
  <w:footnote w:type="continuationSeparator" w:id="0">
    <w:p w14:paraId="6A80CF50" w14:textId="77777777" w:rsidR="001869AD" w:rsidRDefault="001869A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A2C6" w14:textId="77777777" w:rsidR="00D632F1" w:rsidRDefault="00D632F1">
    <w:pPr>
      <w:pBdr>
        <w:top w:val="nil"/>
        <w:left w:val="nil"/>
        <w:bottom w:val="nil"/>
        <w:right w:val="nil"/>
        <w:between w:val="nil"/>
      </w:pBdr>
      <w:spacing w:before="0"/>
      <w:jc w:val="right"/>
      <w:rPr>
        <w:rFonts w:ascii="PT Sans Narrow" w:eastAsia="PT Sans Narrow" w:hAnsi="PT Sans Narrow" w:cs="PT Sans Narrow"/>
        <w:sz w:val="28"/>
        <w:szCs w:val="28"/>
      </w:rPr>
    </w:pPr>
  </w:p>
  <w:p w14:paraId="3E285295" w14:textId="77777777" w:rsidR="00D632F1" w:rsidRDefault="001869AD">
    <w:pPr>
      <w:pBdr>
        <w:top w:val="nil"/>
        <w:left w:val="nil"/>
        <w:bottom w:val="nil"/>
        <w:right w:val="nil"/>
        <w:between w:val="nil"/>
      </w:pBdr>
      <w:spacing w:before="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Homelessness Resource Kit | Kit Contents - </w:t>
    </w:r>
    <w:r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 w:rsidR="005B5C6D">
      <w:rPr>
        <w:rFonts w:ascii="PT Sans Narrow" w:eastAsia="PT Sans Narrow" w:hAnsi="PT Sans Narrow" w:cs="PT Sans Narrow"/>
        <w:sz w:val="28"/>
        <w:szCs w:val="28"/>
      </w:rPr>
      <w:fldChar w:fldCharType="separate"/>
    </w:r>
    <w:r w:rsidR="005B5C6D">
      <w:rPr>
        <w:rFonts w:ascii="PT Sans Narrow" w:eastAsia="PT Sans Narrow" w:hAnsi="PT Sans Narrow" w:cs="PT Sans Narrow"/>
        <w:noProof/>
        <w:sz w:val="28"/>
        <w:szCs w:val="28"/>
      </w:rPr>
      <w:t>1</w:t>
    </w:r>
    <w:r>
      <w:rPr>
        <w:rFonts w:ascii="PT Sans Narrow" w:eastAsia="PT Sans Narrow" w:hAnsi="PT Sans Narrow" w:cs="PT Sans Narrow"/>
        <w:sz w:val="28"/>
        <w:szCs w:val="28"/>
      </w:rPr>
      <w:fldChar w:fldCharType="end"/>
    </w:r>
  </w:p>
  <w:p w14:paraId="2BF4F100" w14:textId="77777777" w:rsidR="00D632F1" w:rsidRDefault="001869AD">
    <w:pPr>
      <w:spacing w:after="200"/>
    </w:pPr>
    <w:r>
      <w:rPr>
        <w:noProof/>
        <w:sz w:val="24"/>
        <w:szCs w:val="24"/>
      </w:rPr>
      <w:drawing>
        <wp:inline distT="114300" distB="114300" distL="114300" distR="114300" wp14:anchorId="2C2AE087" wp14:editId="03F45BC9">
          <wp:extent cx="5943600" cy="76200"/>
          <wp:effectExtent l="0" t="0" r="0" b="0"/>
          <wp:docPr id="1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4AEC" w14:textId="77777777" w:rsidR="00D632F1" w:rsidRDefault="00D632F1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2F1"/>
    <w:rsid w:val="001869AD"/>
    <w:rsid w:val="005B5C6D"/>
    <w:rsid w:val="00D6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9AF3"/>
  <w15:docId w15:val="{46D5ECD6-A433-4538-AE89-B439865D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200" w:line="312" w:lineRule="auto"/>
      <w:outlineLvl w:val="0"/>
    </w:pPr>
    <w:rPr>
      <w:rFonts w:ascii="PT Sans Narrow" w:eastAsia="PT Sans Narrow" w:hAnsi="PT Sans Narrow" w:cs="PT Sans Narrow"/>
      <w:b/>
      <w:color w:val="A51D27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lkits.cvlsites.org/discus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Kieran Hixon</cp:lastModifiedBy>
  <cp:revision>2</cp:revision>
  <dcterms:created xsi:type="dcterms:W3CDTF">2018-05-15T20:53:00Z</dcterms:created>
  <dcterms:modified xsi:type="dcterms:W3CDTF">2018-05-15T20:53:00Z</dcterms:modified>
</cp:coreProperties>
</file>